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AD" w:rsidRPr="00AB2381" w:rsidRDefault="00F856AD" w:rsidP="00AB2381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F856AD">
        <w:rPr>
          <w:rFonts w:ascii="黑体" w:eastAsia="黑体" w:hAnsi="黑体" w:cs="Times New Roman" w:hint="eastAsia"/>
          <w:kern w:val="0"/>
          <w:sz w:val="32"/>
          <w:szCs w:val="32"/>
        </w:rPr>
        <w:t>上海理工大学专利权转让公示</w:t>
      </w:r>
    </w:p>
    <w:p w:rsidR="00F856AD" w:rsidRDefault="00F856AD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</w:t>
      </w:r>
      <w:r w:rsidRPr="00E1370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编号</w:t>
      </w:r>
      <w:r w:rsidR="00AB2381">
        <w:rPr>
          <w:rFonts w:ascii="宋体" w:eastAsia="宋体" w:hAnsi="宋体" w:cs="宋体" w:hint="eastAsia"/>
          <w:b/>
          <w:kern w:val="0"/>
          <w:sz w:val="24"/>
          <w:szCs w:val="24"/>
        </w:rPr>
        <w:t>:</w:t>
      </w:r>
      <w:r w:rsidR="00E22DB7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</w:t>
      </w:r>
      <w:r w:rsidR="008D02CE">
        <w:rPr>
          <w:rFonts w:ascii="宋体" w:eastAsia="宋体" w:hAnsi="宋体" w:cs="宋体" w:hint="eastAsia"/>
          <w:b/>
          <w:kern w:val="0"/>
          <w:sz w:val="24"/>
          <w:szCs w:val="24"/>
        </w:rPr>
        <w:t>20180428</w:t>
      </w:r>
      <w:bookmarkStart w:id="0" w:name="_GoBack"/>
      <w:bookmarkEnd w:id="0"/>
      <w:r w:rsidR="00E22DB7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   </w:t>
      </w:r>
    </w:p>
    <w:p w:rsidR="00AB2381" w:rsidRPr="00AB2381" w:rsidRDefault="00AB2381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606AD6" w:rsidRDefault="00923E06" w:rsidP="00AB2381">
      <w:pPr>
        <w:ind w:firstLineChars="200" w:firstLine="48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AB2381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Pr="00AB2381">
        <w:rPr>
          <w:rFonts w:ascii="黑体" w:eastAsia="黑体" w:hAnsi="黑体" w:cs="宋体"/>
          <w:kern w:val="0"/>
          <w:sz w:val="28"/>
          <w:szCs w:val="28"/>
        </w:rPr>
        <w:t>经双方协商，</w:t>
      </w:r>
      <w:r w:rsidR="00606AD6" w:rsidRPr="00AB2381">
        <w:rPr>
          <w:rFonts w:ascii="黑体" w:eastAsia="黑体" w:hAnsi="黑体" w:cs="宋体"/>
          <w:kern w:val="0"/>
          <w:sz w:val="28"/>
          <w:szCs w:val="28"/>
        </w:rPr>
        <w:t>上海理工大学</w:t>
      </w:r>
      <w:r w:rsidR="00606AD6" w:rsidRPr="00AB2381">
        <w:rPr>
          <w:rFonts w:ascii="黑体" w:eastAsia="黑体" w:hAnsi="黑体" w:cs="宋体" w:hint="eastAsia"/>
          <w:kern w:val="0"/>
          <w:sz w:val="28"/>
          <w:szCs w:val="28"/>
        </w:rPr>
        <w:t>拥有的</w:t>
      </w:r>
      <w:r w:rsidRPr="00AB2381">
        <w:rPr>
          <w:rFonts w:ascii="黑体" w:eastAsia="黑体" w:hAnsi="黑体" w:cs="宋体"/>
          <w:kern w:val="0"/>
          <w:sz w:val="28"/>
          <w:szCs w:val="28"/>
        </w:rPr>
        <w:t>《</w:t>
      </w:r>
      <w:r w:rsidR="00E22DB7">
        <w:rPr>
          <w:rFonts w:ascii="黑体" w:eastAsia="黑体" w:hAnsi="黑体" w:cs="宋体" w:hint="eastAsia"/>
          <w:kern w:val="0"/>
          <w:sz w:val="28"/>
          <w:szCs w:val="28"/>
        </w:rPr>
        <w:t>协同系统构架及其一致性维护方法（ZL 2012 1 0507929.4）</w:t>
      </w:r>
      <w:r w:rsidR="00606AD6" w:rsidRPr="00AB2381">
        <w:rPr>
          <w:rFonts w:ascii="黑体" w:eastAsia="黑体" w:hAnsi="黑体" w:cs="宋体"/>
          <w:kern w:val="0"/>
          <w:sz w:val="28"/>
          <w:szCs w:val="28"/>
        </w:rPr>
        <w:t>》</w:t>
      </w:r>
      <w:r w:rsidR="00E22DB7">
        <w:rPr>
          <w:rFonts w:ascii="黑体" w:eastAsia="黑体" w:hAnsi="黑体" w:cs="宋体" w:hint="eastAsia"/>
          <w:kern w:val="0"/>
          <w:sz w:val="28"/>
          <w:szCs w:val="28"/>
        </w:rPr>
        <w:t>1</w:t>
      </w:r>
      <w:r w:rsidR="00AB2381" w:rsidRPr="00AB2381">
        <w:rPr>
          <w:rFonts w:ascii="黑体" w:eastAsia="黑体" w:hAnsi="黑体" w:cs="宋体"/>
          <w:kern w:val="0"/>
          <w:sz w:val="28"/>
          <w:szCs w:val="28"/>
        </w:rPr>
        <w:t>项</w:t>
      </w:r>
      <w:r w:rsidR="008F730C" w:rsidRPr="00AB2381">
        <w:rPr>
          <w:rFonts w:ascii="黑体" w:eastAsia="黑体" w:hAnsi="黑体" w:cs="宋体" w:hint="eastAsia"/>
          <w:kern w:val="0"/>
          <w:sz w:val="28"/>
          <w:szCs w:val="28"/>
        </w:rPr>
        <w:t>发明专利权转让给</w:t>
      </w:r>
      <w:r w:rsidR="00E22DB7">
        <w:rPr>
          <w:rFonts w:ascii="黑体" w:eastAsia="黑体" w:hAnsi="黑体" w:cs="宋体" w:hint="eastAsia"/>
          <w:kern w:val="0"/>
          <w:sz w:val="28"/>
          <w:szCs w:val="28"/>
        </w:rPr>
        <w:t>上海群芯电子科技有限</w:t>
      </w:r>
      <w:r w:rsidR="00606AD6" w:rsidRPr="00AB2381">
        <w:rPr>
          <w:rFonts w:ascii="黑体" w:eastAsia="黑体" w:hAnsi="黑体" w:cs="宋体" w:hint="eastAsia"/>
          <w:kern w:val="0"/>
          <w:sz w:val="28"/>
          <w:szCs w:val="28"/>
        </w:rPr>
        <w:t>公司</w:t>
      </w:r>
      <w:r w:rsidRPr="00AB2381">
        <w:rPr>
          <w:rFonts w:ascii="黑体" w:eastAsia="黑体" w:hAnsi="黑体" w:cs="宋体"/>
          <w:kern w:val="0"/>
          <w:sz w:val="28"/>
          <w:szCs w:val="28"/>
        </w:rPr>
        <w:t>，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涉及的专利权的转让费为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人民币</w:t>
      </w:r>
      <w:r w:rsidR="00E71E2C">
        <w:rPr>
          <w:rFonts w:ascii="黑体" w:eastAsia="黑体" w:hAnsi="黑体" w:cs="宋体" w:hint="eastAsia"/>
          <w:kern w:val="0"/>
          <w:sz w:val="28"/>
          <w:szCs w:val="28"/>
        </w:rPr>
        <w:t>10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万元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，采用分期付款方式支付，在合同生效之日起</w:t>
      </w:r>
      <w:r w:rsidR="00A87125">
        <w:rPr>
          <w:rFonts w:ascii="黑体" w:eastAsia="黑体" w:hAnsi="黑体" w:cs="宋体" w:hint="eastAsia"/>
          <w:kern w:val="0"/>
          <w:sz w:val="28"/>
          <w:szCs w:val="28"/>
        </w:rPr>
        <w:t>1</w:t>
      </w:r>
      <w:r w:rsidR="00E22DB7">
        <w:rPr>
          <w:rFonts w:ascii="黑体" w:eastAsia="黑体" w:hAnsi="黑体" w:cs="宋体" w:hint="eastAsia"/>
          <w:kern w:val="0"/>
          <w:sz w:val="28"/>
          <w:szCs w:val="28"/>
        </w:rPr>
        <w:t>0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日内，受让方即将转让费的</w:t>
      </w:r>
      <w:r w:rsidR="00293593">
        <w:rPr>
          <w:rFonts w:ascii="黑体" w:eastAsia="黑体" w:hAnsi="黑体" w:cs="宋体" w:hint="eastAsia"/>
          <w:kern w:val="0"/>
          <w:sz w:val="28"/>
          <w:szCs w:val="28"/>
        </w:rPr>
        <w:t>5</w:t>
      </w:r>
      <w:r w:rsidR="00E22DB7">
        <w:rPr>
          <w:rFonts w:ascii="黑体" w:eastAsia="黑体" w:hAnsi="黑体" w:cs="宋体" w:hint="eastAsia"/>
          <w:kern w:val="0"/>
          <w:sz w:val="28"/>
          <w:szCs w:val="28"/>
        </w:rPr>
        <w:t>0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％（</w:t>
      </w:r>
      <w:r w:rsidR="00293593">
        <w:rPr>
          <w:rFonts w:ascii="黑体" w:eastAsia="黑体" w:hAnsi="黑体" w:cs="宋体" w:hint="eastAsia"/>
          <w:kern w:val="0"/>
          <w:sz w:val="28"/>
          <w:szCs w:val="28"/>
        </w:rPr>
        <w:t>5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万元）汇至转让方的</w:t>
      </w:r>
      <w:proofErr w:type="gramStart"/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帐号</w:t>
      </w:r>
      <w:proofErr w:type="gramEnd"/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；</w:t>
      </w:r>
      <w:r w:rsidR="00E049A4" w:rsidRPr="00AB2381">
        <w:rPr>
          <w:rFonts w:ascii="黑体" w:eastAsia="黑体" w:hAnsi="黑体" w:cs="宋体"/>
          <w:kern w:val="0"/>
          <w:sz w:val="28"/>
          <w:szCs w:val="28"/>
        </w:rPr>
        <w:t xml:space="preserve"> </w:t>
      </w:r>
      <w:r w:rsidR="008F3536">
        <w:rPr>
          <w:rFonts w:ascii="黑体" w:eastAsia="黑体" w:hAnsi="黑体" w:cs="宋体" w:hint="eastAsia"/>
          <w:kern w:val="0"/>
          <w:sz w:val="28"/>
          <w:szCs w:val="28"/>
        </w:rPr>
        <w:t>剩余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款项</w:t>
      </w:r>
      <w:r w:rsidR="00293593">
        <w:rPr>
          <w:rFonts w:ascii="黑体" w:eastAsia="黑体" w:hAnsi="黑体" w:cs="宋体" w:hint="eastAsia"/>
          <w:kern w:val="0"/>
          <w:sz w:val="28"/>
          <w:szCs w:val="28"/>
        </w:rPr>
        <w:t>5</w:t>
      </w:r>
      <w:r w:rsidR="00E22DB7">
        <w:rPr>
          <w:rFonts w:ascii="黑体" w:eastAsia="黑体" w:hAnsi="黑体" w:cs="宋体" w:hint="eastAsia"/>
          <w:kern w:val="0"/>
          <w:sz w:val="28"/>
          <w:szCs w:val="28"/>
        </w:rPr>
        <w:t>万元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，</w:t>
      </w:r>
      <w:r w:rsidR="008F3536">
        <w:rPr>
          <w:rFonts w:ascii="黑体" w:eastAsia="黑体" w:hAnsi="黑体" w:cs="宋体" w:hint="eastAsia"/>
          <w:kern w:val="0"/>
          <w:sz w:val="28"/>
          <w:szCs w:val="28"/>
        </w:rPr>
        <w:t>在合同生效后120天之内付清。</w:t>
      </w:r>
    </w:p>
    <w:p w:rsidR="00AB2381" w:rsidRPr="00AB2381" w:rsidRDefault="00AB2381" w:rsidP="00AB2381">
      <w:pPr>
        <w:ind w:firstLineChars="200" w:firstLine="480"/>
        <w:rPr>
          <w:rFonts w:ascii="黑体" w:eastAsia="黑体" w:hAnsi="黑体" w:cs="宋体"/>
          <w:kern w:val="0"/>
          <w:sz w:val="24"/>
          <w:szCs w:val="24"/>
        </w:rPr>
      </w:pP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1101"/>
        <w:gridCol w:w="1559"/>
        <w:gridCol w:w="1417"/>
        <w:gridCol w:w="1276"/>
        <w:gridCol w:w="2379"/>
        <w:gridCol w:w="740"/>
      </w:tblGrid>
      <w:tr w:rsidR="00F76849" w:rsidRPr="00AB2381" w:rsidTr="00192552">
        <w:tc>
          <w:tcPr>
            <w:tcW w:w="1101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1559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417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第一</w:t>
            </w:r>
            <w:r w:rsidRPr="00AB238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发明人</w:t>
            </w:r>
          </w:p>
        </w:tc>
        <w:tc>
          <w:tcPr>
            <w:tcW w:w="1276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发明团队</w:t>
            </w:r>
          </w:p>
        </w:tc>
        <w:tc>
          <w:tcPr>
            <w:tcW w:w="2379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/>
                <w:kern w:val="0"/>
                <w:sz w:val="24"/>
                <w:szCs w:val="24"/>
              </w:rPr>
              <w:t>被许可方</w:t>
            </w:r>
          </w:p>
        </w:tc>
        <w:tc>
          <w:tcPr>
            <w:tcW w:w="740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金额</w:t>
            </w:r>
          </w:p>
        </w:tc>
      </w:tr>
      <w:tr w:rsidR="00F76849" w:rsidRPr="00AB2381" w:rsidTr="00192552">
        <w:tc>
          <w:tcPr>
            <w:tcW w:w="1101" w:type="dxa"/>
          </w:tcPr>
          <w:p w:rsidR="00F76849" w:rsidRPr="00CB19CE" w:rsidRDefault="00E22DB7" w:rsidP="00923E0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15"/>
                <w:szCs w:val="15"/>
              </w:rPr>
            </w:pPr>
            <w:r w:rsidRPr="00CB19CE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</w:rPr>
              <w:t>ZL 2012 1 0507929.4</w:t>
            </w:r>
          </w:p>
        </w:tc>
        <w:tc>
          <w:tcPr>
            <w:tcW w:w="1559" w:type="dxa"/>
          </w:tcPr>
          <w:p w:rsidR="00F76849" w:rsidRPr="00CB19CE" w:rsidRDefault="00E22DB7" w:rsidP="00923E0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15"/>
                <w:szCs w:val="15"/>
              </w:rPr>
            </w:pPr>
            <w:r w:rsidRPr="00CB19CE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</w:rPr>
              <w:t>协同系统构架及其一致性维护方法</w:t>
            </w:r>
          </w:p>
        </w:tc>
        <w:tc>
          <w:tcPr>
            <w:tcW w:w="1417" w:type="dxa"/>
          </w:tcPr>
          <w:p w:rsidR="00F76849" w:rsidRPr="00CB19CE" w:rsidRDefault="00E22DB7" w:rsidP="00923E0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15"/>
                <w:szCs w:val="15"/>
              </w:rPr>
            </w:pPr>
            <w:r w:rsidRPr="00CB19CE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</w:rPr>
              <w:t>高丽萍</w:t>
            </w:r>
          </w:p>
        </w:tc>
        <w:tc>
          <w:tcPr>
            <w:tcW w:w="1276" w:type="dxa"/>
          </w:tcPr>
          <w:p w:rsidR="00F76849" w:rsidRPr="00CB19CE" w:rsidRDefault="00E22DB7" w:rsidP="00923E0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15"/>
                <w:szCs w:val="15"/>
              </w:rPr>
            </w:pPr>
            <w:r w:rsidRPr="00CB19CE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</w:rPr>
              <w:t>高丽萍，陈庆奎，</w:t>
            </w:r>
            <w:proofErr w:type="gramStart"/>
            <w:r w:rsidRPr="00CB19CE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</w:rPr>
              <w:t>姚</w:t>
            </w:r>
            <w:proofErr w:type="gramEnd"/>
            <w:r w:rsidRPr="00CB19CE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</w:rPr>
              <w:t>一成</w:t>
            </w:r>
          </w:p>
        </w:tc>
        <w:tc>
          <w:tcPr>
            <w:tcW w:w="2379" w:type="dxa"/>
          </w:tcPr>
          <w:p w:rsidR="00F76849" w:rsidRPr="00CB19CE" w:rsidRDefault="00E22DB7" w:rsidP="00923E0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15"/>
                <w:szCs w:val="15"/>
              </w:rPr>
            </w:pPr>
            <w:r w:rsidRPr="00CB19CE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</w:rPr>
              <w:t>上海群芯电子科技有限公司</w:t>
            </w:r>
          </w:p>
        </w:tc>
        <w:tc>
          <w:tcPr>
            <w:tcW w:w="740" w:type="dxa"/>
          </w:tcPr>
          <w:p w:rsidR="00F76849" w:rsidRPr="00CB19CE" w:rsidRDefault="001F5B7B" w:rsidP="00923E0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15"/>
                <w:szCs w:val="15"/>
              </w:rPr>
            </w:pPr>
            <w:r w:rsidRPr="00CB19CE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</w:rPr>
              <w:t>1</w:t>
            </w:r>
            <w:r w:rsidR="00E22DB7" w:rsidRPr="00CB19CE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</w:rPr>
              <w:t>0万</w:t>
            </w:r>
          </w:p>
        </w:tc>
      </w:tr>
    </w:tbl>
    <w:p w:rsidR="00AB2381" w:rsidRDefault="00AB2381" w:rsidP="00923E0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92552" w:rsidRDefault="00192552" w:rsidP="00923E0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2381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任何人对公示内容持有异议，请在公示期内以书面形式向</w:t>
      </w:r>
      <w:proofErr w:type="gramStart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校技术</w:t>
      </w:r>
      <w:proofErr w:type="gramEnd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转移中心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提出并提供相关证明材料。</w:t>
      </w:r>
    </w:p>
    <w:p w:rsidR="009C3502" w:rsidRPr="00EF2CFD" w:rsidRDefault="009627DD" w:rsidP="00EF2CFD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该交易不是</w:t>
      </w:r>
      <w:r w:rsidR="00EF2CFD">
        <w:rPr>
          <w:rFonts w:ascii="黑体" w:eastAsia="黑体" w:hAnsi="黑体" w:cs="宋体" w:hint="eastAsia"/>
          <w:kern w:val="0"/>
          <w:sz w:val="28"/>
          <w:szCs w:val="28"/>
        </w:rPr>
        <w:t>关联交易。</w:t>
      </w:r>
    </w:p>
    <w:p w:rsidR="009C3502" w:rsidRPr="00715A57" w:rsidRDefault="009C3502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</w:p>
    <w:p w:rsidR="00AB2381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特此公示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,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公示期为：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E22DB7">
        <w:rPr>
          <w:rFonts w:ascii="黑体" w:eastAsia="黑体" w:hAnsi="黑体" w:cs="宋体" w:hint="eastAsia"/>
          <w:kern w:val="0"/>
          <w:sz w:val="28"/>
          <w:szCs w:val="28"/>
        </w:rPr>
        <w:t>18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E22DB7">
        <w:rPr>
          <w:rFonts w:ascii="黑体" w:eastAsia="黑体" w:hAnsi="黑体" w:cs="宋体" w:hint="eastAsia"/>
          <w:kern w:val="0"/>
          <w:sz w:val="28"/>
          <w:szCs w:val="28"/>
        </w:rPr>
        <w:t>4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E22DB7">
        <w:rPr>
          <w:rFonts w:ascii="黑体" w:eastAsia="黑体" w:hAnsi="黑体" w:cs="宋体" w:hint="eastAsia"/>
          <w:kern w:val="0"/>
          <w:sz w:val="28"/>
          <w:szCs w:val="28"/>
        </w:rPr>
        <w:t>28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  <w:r w:rsidR="00854A91">
        <w:rPr>
          <w:rFonts w:ascii="黑体" w:eastAsia="黑体" w:hAnsi="黑体" w:cs="宋体"/>
          <w:kern w:val="0"/>
          <w:sz w:val="28"/>
          <w:szCs w:val="28"/>
        </w:rPr>
        <w:t>-20</w:t>
      </w:r>
      <w:r w:rsidR="00E22DB7">
        <w:rPr>
          <w:rFonts w:ascii="黑体" w:eastAsia="黑体" w:hAnsi="黑体" w:cs="宋体" w:hint="eastAsia"/>
          <w:kern w:val="0"/>
          <w:sz w:val="28"/>
          <w:szCs w:val="28"/>
        </w:rPr>
        <w:t>18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E22DB7">
        <w:rPr>
          <w:rFonts w:ascii="黑体" w:eastAsia="黑体" w:hAnsi="黑体" w:cs="宋体" w:hint="eastAsia"/>
          <w:kern w:val="0"/>
          <w:sz w:val="28"/>
          <w:szCs w:val="28"/>
        </w:rPr>
        <w:t>5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E22DB7">
        <w:rPr>
          <w:rFonts w:ascii="黑体" w:eastAsia="黑体" w:hAnsi="黑体" w:cs="宋体" w:hint="eastAsia"/>
          <w:kern w:val="0"/>
          <w:sz w:val="28"/>
          <w:szCs w:val="28"/>
        </w:rPr>
        <w:t>12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日。</w:t>
      </w:r>
    </w:p>
    <w:p w:rsidR="009C3502" w:rsidRPr="009C3502" w:rsidRDefault="009C3502" w:rsidP="009C3502">
      <w:pPr>
        <w:rPr>
          <w:rFonts w:ascii="黑体" w:eastAsia="黑体" w:hAnsi="黑体" w:cs="宋体"/>
          <w:kern w:val="0"/>
          <w:sz w:val="28"/>
          <w:szCs w:val="28"/>
        </w:rPr>
      </w:pPr>
    </w:p>
    <w:p w:rsidR="00AB2381" w:rsidRPr="00715A57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</w:p>
    <w:p w:rsidR="00AB2381" w:rsidRPr="00715A57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宋体" w:eastAsia="宋体" w:hAnsi="宋体" w:cs="宋体" w:hint="eastAsia"/>
          <w:kern w:val="0"/>
          <w:sz w:val="28"/>
          <w:szCs w:val="28"/>
        </w:rPr>
        <w:t>                           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:廖玉清  朱玲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宋体" w:eastAsia="宋体" w:hAnsi="宋体" w:cs="宋体" w:hint="eastAsia"/>
          <w:kern w:val="0"/>
          <w:sz w:val="28"/>
          <w:szCs w:val="28"/>
        </w:rPr>
        <w:t xml:space="preserve">                    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联系电话：021-5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5270890</w:t>
      </w:r>
    </w:p>
    <w:p w:rsidR="00EF4701" w:rsidRPr="001E6F08" w:rsidRDefault="00AB2381" w:rsidP="001E6F08">
      <w:pPr>
        <w:widowControl/>
        <w:ind w:firstLineChars="1750" w:firstLine="4900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上海理工大学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技术转移中心                                                                       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                                  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1E6F08">
        <w:rPr>
          <w:rFonts w:ascii="黑体" w:eastAsia="黑体" w:hAnsi="黑体" w:cs="宋体" w:hint="eastAsia"/>
          <w:kern w:val="0"/>
          <w:sz w:val="28"/>
          <w:szCs w:val="28"/>
        </w:rPr>
        <w:t>18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1E6F08">
        <w:rPr>
          <w:rFonts w:ascii="黑体" w:eastAsia="黑体" w:hAnsi="黑体" w:cs="宋体" w:hint="eastAsia"/>
          <w:kern w:val="0"/>
          <w:sz w:val="28"/>
          <w:szCs w:val="28"/>
        </w:rPr>
        <w:t>4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1E6F08">
        <w:rPr>
          <w:rFonts w:ascii="黑体" w:eastAsia="黑体" w:hAnsi="黑体" w:cs="宋体" w:hint="eastAsia"/>
          <w:kern w:val="0"/>
          <w:sz w:val="28"/>
          <w:szCs w:val="28"/>
        </w:rPr>
        <w:t>27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</w:p>
    <w:sectPr w:rsidR="00EF4701" w:rsidRPr="001E6F08" w:rsidSect="00EF4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3D" w:rsidRDefault="00F86B3D" w:rsidP="00923E06">
      <w:r>
        <w:separator/>
      </w:r>
    </w:p>
  </w:endnote>
  <w:endnote w:type="continuationSeparator" w:id="0">
    <w:p w:rsidR="00F86B3D" w:rsidRDefault="00F86B3D" w:rsidP="0092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3D" w:rsidRDefault="00F86B3D" w:rsidP="00923E06">
      <w:r>
        <w:separator/>
      </w:r>
    </w:p>
  </w:footnote>
  <w:footnote w:type="continuationSeparator" w:id="0">
    <w:p w:rsidR="00F86B3D" w:rsidRDefault="00F86B3D" w:rsidP="0092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E06"/>
    <w:rsid w:val="00010EA0"/>
    <w:rsid w:val="00037F62"/>
    <w:rsid w:val="000F7B95"/>
    <w:rsid w:val="00101A9B"/>
    <w:rsid w:val="00174105"/>
    <w:rsid w:val="00192552"/>
    <w:rsid w:val="001D60EE"/>
    <w:rsid w:val="001E2AC4"/>
    <w:rsid w:val="001E6F08"/>
    <w:rsid w:val="001F5B7B"/>
    <w:rsid w:val="001F6F49"/>
    <w:rsid w:val="00286E28"/>
    <w:rsid w:val="00293593"/>
    <w:rsid w:val="002B082D"/>
    <w:rsid w:val="002B1A17"/>
    <w:rsid w:val="002D0CAE"/>
    <w:rsid w:val="00330B95"/>
    <w:rsid w:val="0036658F"/>
    <w:rsid w:val="00533B29"/>
    <w:rsid w:val="00537E7B"/>
    <w:rsid w:val="0059193F"/>
    <w:rsid w:val="005E7288"/>
    <w:rsid w:val="005F276C"/>
    <w:rsid w:val="00606AD6"/>
    <w:rsid w:val="00676D51"/>
    <w:rsid w:val="006A3202"/>
    <w:rsid w:val="00751B83"/>
    <w:rsid w:val="00854A91"/>
    <w:rsid w:val="00896415"/>
    <w:rsid w:val="008D02CE"/>
    <w:rsid w:val="008F3536"/>
    <w:rsid w:val="008F730C"/>
    <w:rsid w:val="00923E06"/>
    <w:rsid w:val="009627DD"/>
    <w:rsid w:val="00977355"/>
    <w:rsid w:val="009C0C79"/>
    <w:rsid w:val="009C3502"/>
    <w:rsid w:val="00A00AF7"/>
    <w:rsid w:val="00A87125"/>
    <w:rsid w:val="00AB2381"/>
    <w:rsid w:val="00AE0504"/>
    <w:rsid w:val="00B22A1E"/>
    <w:rsid w:val="00BA7454"/>
    <w:rsid w:val="00C91B6E"/>
    <w:rsid w:val="00CB19CE"/>
    <w:rsid w:val="00CE0882"/>
    <w:rsid w:val="00CE2DA8"/>
    <w:rsid w:val="00DD22E9"/>
    <w:rsid w:val="00E02AD4"/>
    <w:rsid w:val="00E049A4"/>
    <w:rsid w:val="00E22DB7"/>
    <w:rsid w:val="00E71E2C"/>
    <w:rsid w:val="00EA0EED"/>
    <w:rsid w:val="00EB020A"/>
    <w:rsid w:val="00EC04EF"/>
    <w:rsid w:val="00EE45E9"/>
    <w:rsid w:val="00EF2CFD"/>
    <w:rsid w:val="00EF4701"/>
    <w:rsid w:val="00F76849"/>
    <w:rsid w:val="00F856AD"/>
    <w:rsid w:val="00F86B3D"/>
    <w:rsid w:val="00F9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13</cp:revision>
  <cp:lastPrinted>2018-04-28T05:48:00Z</cp:lastPrinted>
  <dcterms:created xsi:type="dcterms:W3CDTF">2018-04-27T01:57:00Z</dcterms:created>
  <dcterms:modified xsi:type="dcterms:W3CDTF">2018-04-28T05:56:00Z</dcterms:modified>
</cp:coreProperties>
</file>