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D58" w:rsidRDefault="003F2D58" w:rsidP="003F2D58">
      <w:pPr>
        <w:jc w:val="center"/>
        <w:rPr>
          <w:rFonts w:ascii="方正小标宋_GBK" w:eastAsia="方正小标宋_GBK" w:cs="宋体"/>
          <w:bCs/>
          <w:sz w:val="36"/>
          <w:szCs w:val="36"/>
        </w:rPr>
      </w:pPr>
      <w:r>
        <w:rPr>
          <w:rFonts w:ascii="方正小标宋_GBK" w:eastAsia="方正小标宋_GBK" w:cs="宋体" w:hint="eastAsia"/>
          <w:bCs/>
          <w:sz w:val="36"/>
          <w:szCs w:val="36"/>
        </w:rPr>
        <w:t>启东市企业有效技术(项目)需求登记表</w:t>
      </w:r>
    </w:p>
    <w:p w:rsidR="003F2D58" w:rsidRDefault="003F2D58" w:rsidP="003F2D58">
      <w:pPr>
        <w:spacing w:line="300" w:lineRule="exact"/>
        <w:jc w:val="center"/>
        <w:rPr>
          <w:rFonts w:ascii="方正小标宋_GBK" w:eastAsia="方正小标宋_GBK" w:cs="宋体"/>
          <w:bCs/>
          <w:szCs w:val="21"/>
        </w:rPr>
      </w:pPr>
      <w:r>
        <w:rPr>
          <w:rFonts w:ascii="方正小标宋_GBK" w:eastAsia="方正小标宋_GBK" w:cs="宋体" w:hint="eastAsia"/>
          <w:bCs/>
          <w:szCs w:val="21"/>
        </w:rPr>
        <w:t>（</w:t>
      </w:r>
      <w:r w:rsidR="000643EB">
        <w:rPr>
          <w:rFonts w:ascii="Arial Unicode MS" w:eastAsia="Arial Unicode MS" w:hAnsi="Arial Unicode MS" w:cs="Arial Unicode MS" w:hint="eastAsia"/>
          <w:bCs/>
          <w:szCs w:val="21"/>
        </w:rPr>
        <w:t>■</w:t>
      </w:r>
      <w:r>
        <w:rPr>
          <w:rFonts w:ascii="方正小标宋_GBK" w:eastAsia="方正小标宋_GBK" w:cs="宋体" w:hint="eastAsia"/>
          <w:bCs/>
          <w:szCs w:val="21"/>
        </w:rPr>
        <w:t>可网上公开   □ 不可网上公开）</w:t>
      </w:r>
    </w:p>
    <w:p w:rsidR="003F2D58" w:rsidRDefault="003F2D58" w:rsidP="003F2D58">
      <w:pPr>
        <w:spacing w:line="300" w:lineRule="exact"/>
        <w:ind w:right="-334" w:firstLineChars="2950" w:firstLine="6490"/>
        <w:rPr>
          <w:rFonts w:ascii="方正黑体_GBK" w:eastAsia="方正黑体_GBK" w:hAnsi="宋体"/>
          <w:szCs w:val="21"/>
        </w:rPr>
      </w:pPr>
      <w:r>
        <w:rPr>
          <w:rFonts w:ascii="方正黑体_GBK" w:eastAsia="方正黑体_GBK" w:hAnsi="宋体" w:cs="宋体" w:hint="eastAsia"/>
          <w:bCs/>
          <w:szCs w:val="21"/>
        </w:rPr>
        <w:t>填报时间：2020年</w:t>
      </w:r>
      <w:r w:rsidR="000643EB">
        <w:rPr>
          <w:rFonts w:ascii="方正黑体_GBK" w:eastAsia="方正黑体_GBK" w:hAnsi="宋体" w:cs="宋体" w:hint="eastAsia"/>
          <w:bCs/>
          <w:szCs w:val="21"/>
        </w:rPr>
        <w:t>4</w:t>
      </w:r>
      <w:r>
        <w:rPr>
          <w:rFonts w:ascii="方正黑体_GBK" w:eastAsia="方正黑体_GBK" w:hAnsi="宋体" w:cs="宋体" w:hint="eastAsia"/>
          <w:bCs/>
          <w:szCs w:val="21"/>
        </w:rPr>
        <w:t>月</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1565"/>
        <w:gridCol w:w="2410"/>
        <w:gridCol w:w="663"/>
        <w:gridCol w:w="1559"/>
        <w:gridCol w:w="482"/>
        <w:gridCol w:w="273"/>
        <w:gridCol w:w="435"/>
        <w:gridCol w:w="1603"/>
      </w:tblGrid>
      <w:tr w:rsidR="003F2D58" w:rsidTr="00882E7B">
        <w:trPr>
          <w:trHeight w:val="680"/>
          <w:jc w:val="center"/>
        </w:trPr>
        <w:tc>
          <w:tcPr>
            <w:tcW w:w="1565" w:type="dxa"/>
            <w:tcBorders>
              <w:top w:val="single" w:sz="18" w:space="0" w:color="auto"/>
            </w:tcBorders>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企业名称</w:t>
            </w:r>
          </w:p>
        </w:tc>
        <w:tc>
          <w:tcPr>
            <w:tcW w:w="5114" w:type="dxa"/>
            <w:gridSpan w:val="4"/>
            <w:tcBorders>
              <w:top w:val="single" w:sz="18" w:space="0" w:color="auto"/>
            </w:tcBorders>
            <w:vAlign w:val="center"/>
          </w:tcPr>
          <w:p w:rsidR="003F2D58" w:rsidRDefault="007873D4" w:rsidP="00882E7B">
            <w:pPr>
              <w:spacing w:line="360" w:lineRule="exact"/>
              <w:outlineLvl w:val="0"/>
              <w:rPr>
                <w:rFonts w:ascii="方正仿宋_GBK" w:eastAsia="方正仿宋_GBK" w:cs="宋体"/>
                <w:bCs/>
              </w:rPr>
            </w:pPr>
            <w:r w:rsidRPr="007873D4">
              <w:rPr>
                <w:rFonts w:ascii="方正仿宋_GBK" w:eastAsia="方正仿宋_GBK" w:cs="宋体" w:hint="eastAsia"/>
                <w:bCs/>
              </w:rPr>
              <w:t>沃姆环境设备启东有限公司</w:t>
            </w:r>
          </w:p>
        </w:tc>
        <w:tc>
          <w:tcPr>
            <w:tcW w:w="708" w:type="dxa"/>
            <w:gridSpan w:val="2"/>
            <w:tcBorders>
              <w:top w:val="single" w:sz="18" w:space="0" w:color="auto"/>
            </w:tcBorders>
            <w:vAlign w:val="center"/>
          </w:tcPr>
          <w:p w:rsidR="003F2D58" w:rsidRDefault="003F2D58" w:rsidP="00882E7B">
            <w:pPr>
              <w:spacing w:line="360" w:lineRule="exact"/>
              <w:rPr>
                <w:rFonts w:ascii="方正仿宋_GBK" w:eastAsia="方正仿宋_GBK" w:cs="宋体"/>
                <w:bCs/>
              </w:rPr>
            </w:pPr>
            <w:r>
              <w:rPr>
                <w:rFonts w:ascii="方正仿宋_GBK" w:eastAsia="方正仿宋_GBK" w:cs="宋体" w:hint="eastAsia"/>
                <w:bCs/>
              </w:rPr>
              <w:t>属地</w:t>
            </w:r>
          </w:p>
        </w:tc>
        <w:tc>
          <w:tcPr>
            <w:tcW w:w="1603" w:type="dxa"/>
            <w:tcBorders>
              <w:top w:val="single" w:sz="18" w:space="0" w:color="auto"/>
            </w:tcBorders>
            <w:vAlign w:val="center"/>
          </w:tcPr>
          <w:p w:rsidR="003F2D58" w:rsidRDefault="007873D4" w:rsidP="00882E7B">
            <w:pPr>
              <w:spacing w:line="360" w:lineRule="exact"/>
              <w:rPr>
                <w:rFonts w:ascii="方正仿宋_GBK" w:eastAsia="方正仿宋_GBK" w:cs="宋体"/>
                <w:bCs/>
              </w:rPr>
            </w:pPr>
            <w:r>
              <w:rPr>
                <w:rFonts w:ascii="方正仿宋_GBK" w:eastAsia="方正仿宋_GBK" w:cs="宋体" w:hint="eastAsia"/>
                <w:bCs/>
              </w:rPr>
              <w:t>高新技术产业园区</w:t>
            </w:r>
          </w:p>
        </w:tc>
      </w:tr>
      <w:tr w:rsidR="003F2D58" w:rsidTr="00882E7B">
        <w:trPr>
          <w:trHeight w:val="2701"/>
          <w:jc w:val="center"/>
        </w:trPr>
        <w:tc>
          <w:tcPr>
            <w:tcW w:w="1565"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企业简介</w:t>
            </w:r>
          </w:p>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（300字以内）</w:t>
            </w:r>
          </w:p>
        </w:tc>
        <w:tc>
          <w:tcPr>
            <w:tcW w:w="7425" w:type="dxa"/>
            <w:gridSpan w:val="7"/>
            <w:vAlign w:val="center"/>
          </w:tcPr>
          <w:p w:rsidR="007873D4" w:rsidRDefault="007873D4" w:rsidP="007873D4">
            <w:pPr>
              <w:spacing w:line="360" w:lineRule="exact"/>
              <w:rPr>
                <w:rFonts w:ascii="方正仿宋_GBK" w:eastAsia="方正仿宋_GBK" w:cs="宋体"/>
                <w:bCs/>
              </w:rPr>
            </w:pPr>
            <w:r w:rsidRPr="007873D4">
              <w:rPr>
                <w:rFonts w:ascii="方正仿宋_GBK" w:eastAsia="方正仿宋_GBK" w:cs="宋体" w:hint="eastAsia"/>
                <w:bCs/>
              </w:rPr>
              <w:t>公司是专业研发、生产和销售中央空调、多功能泳池除湿热泵、空气源热泵热水机组、屋顶式空调机组、降膜蒸发式冷凝（热泵）机组、全新风分体风管机组、恒温恒湿机、精密机房、冷凝排风热回收机组、家用智能控制及智能家用多功能空气调节设备、模块机、水地源螺杆机、毛细管冷热辐射空调机组、全热回收新风机、风机盘管机组、新风净化机组等多样化产品的制企业。</w:t>
            </w:r>
          </w:p>
          <w:p w:rsidR="007873D4" w:rsidRDefault="007873D4" w:rsidP="007873D4">
            <w:pPr>
              <w:spacing w:line="360" w:lineRule="exact"/>
              <w:ind w:firstLineChars="100" w:firstLine="220"/>
              <w:rPr>
                <w:rFonts w:ascii="方正仿宋_GBK" w:eastAsia="方正仿宋_GBK" w:cs="宋体"/>
                <w:bCs/>
              </w:rPr>
            </w:pPr>
            <w:r w:rsidRPr="007873D4">
              <w:rPr>
                <w:rFonts w:ascii="方正仿宋_GBK" w:eastAsia="方正仿宋_GBK" w:cs="宋体" w:hint="eastAsia"/>
                <w:bCs/>
              </w:rPr>
              <w:t xml:space="preserve">   公司总部及生产基地分别坐落于上海工业综合开发区和江苏启东高新技术产业园区。公司在多国设有合作研发基地并先后引进了多种先进技术及设备。同时，公司先后设立了泳池、空气源热泵、空调及新风净化等多个事业部，并在全国各地设立分公司或办事机构，为用户提供更加专业、便捷的服务。</w:t>
            </w:r>
          </w:p>
          <w:p w:rsidR="003F2D58" w:rsidRDefault="007873D4" w:rsidP="007873D4">
            <w:pPr>
              <w:spacing w:line="360" w:lineRule="exact"/>
              <w:rPr>
                <w:rFonts w:ascii="方正仿宋_GBK" w:eastAsia="方正仿宋_GBK" w:cs="宋体"/>
                <w:bCs/>
              </w:rPr>
            </w:pPr>
            <w:r w:rsidRPr="007873D4">
              <w:rPr>
                <w:rFonts w:ascii="方正仿宋_GBK" w:eastAsia="方正仿宋_GBK" w:cs="宋体" w:hint="eastAsia"/>
                <w:bCs/>
              </w:rPr>
              <w:t xml:space="preserve">  </w:t>
            </w:r>
            <w:r>
              <w:rPr>
                <w:rFonts w:ascii="方正仿宋_GBK" w:eastAsia="方正仿宋_GBK" w:cs="宋体" w:hint="eastAsia"/>
                <w:bCs/>
              </w:rPr>
              <w:t xml:space="preserve">  </w:t>
            </w:r>
            <w:r w:rsidRPr="007873D4">
              <w:rPr>
                <w:rFonts w:ascii="方正仿宋_GBK" w:eastAsia="方正仿宋_GBK" w:cs="宋体" w:hint="eastAsia"/>
                <w:bCs/>
              </w:rPr>
              <w:t xml:space="preserve"> 长期以来，沃姆产品被广泛应用于各个行业领域，样板工程遍及中国180多个城市和地区。同时，沃姆公司与欧洲著名泳池热泵领导企业有着长期紧密的合作关系，公司泳池热泵出口量全国前三，产品行销法国、意大利、西班牙、芬兰、美国、南非、澳大利亚、新西兰等10多个国家和地区。</w:t>
            </w:r>
          </w:p>
        </w:tc>
      </w:tr>
      <w:tr w:rsidR="003F2D58" w:rsidTr="00882E7B">
        <w:trPr>
          <w:trHeight w:val="680"/>
          <w:jc w:val="center"/>
        </w:trPr>
        <w:tc>
          <w:tcPr>
            <w:tcW w:w="1565"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hint="eastAsia"/>
              </w:rPr>
              <w:t>主要产品</w:t>
            </w:r>
          </w:p>
        </w:tc>
        <w:tc>
          <w:tcPr>
            <w:tcW w:w="7425" w:type="dxa"/>
            <w:gridSpan w:val="7"/>
            <w:vAlign w:val="center"/>
          </w:tcPr>
          <w:p w:rsidR="003F2D58" w:rsidRDefault="007B6FFC" w:rsidP="00882E7B">
            <w:pPr>
              <w:spacing w:line="360" w:lineRule="exact"/>
              <w:rPr>
                <w:rFonts w:ascii="方正仿宋_GBK" w:eastAsia="方正仿宋_GBK" w:cs="宋体"/>
                <w:bCs/>
              </w:rPr>
            </w:pPr>
            <w:r w:rsidRPr="007873D4">
              <w:rPr>
                <w:rFonts w:ascii="方正仿宋_GBK" w:eastAsia="方正仿宋_GBK" w:cs="宋体" w:hint="eastAsia"/>
                <w:bCs/>
              </w:rPr>
              <w:t>中央空调、多功能泳池除湿热泵、空气源热泵热水机组、屋顶式空调机组、降膜蒸发式冷凝（热泵）机组、全新风分体风管机组、恒温</w:t>
            </w:r>
            <w:proofErr w:type="gramStart"/>
            <w:r w:rsidRPr="007873D4">
              <w:rPr>
                <w:rFonts w:ascii="方正仿宋_GBK" w:eastAsia="方正仿宋_GBK" w:cs="宋体" w:hint="eastAsia"/>
                <w:bCs/>
              </w:rPr>
              <w:t>恒湿机</w:t>
            </w:r>
            <w:proofErr w:type="gramEnd"/>
          </w:p>
        </w:tc>
      </w:tr>
      <w:tr w:rsidR="003F2D58" w:rsidTr="00882E7B">
        <w:trPr>
          <w:trHeight w:val="680"/>
          <w:jc w:val="center"/>
        </w:trPr>
        <w:tc>
          <w:tcPr>
            <w:tcW w:w="1565"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产业领域</w:t>
            </w:r>
          </w:p>
        </w:tc>
        <w:tc>
          <w:tcPr>
            <w:tcW w:w="7425" w:type="dxa"/>
            <w:gridSpan w:val="7"/>
            <w:vAlign w:val="center"/>
          </w:tcPr>
          <w:p w:rsidR="003F2D58" w:rsidRDefault="003F2D58" w:rsidP="007B6FFC">
            <w:pPr>
              <w:spacing w:line="360" w:lineRule="exact"/>
              <w:rPr>
                <w:rFonts w:ascii="方正仿宋_GBK" w:eastAsia="方正仿宋_GBK" w:cs="宋体"/>
                <w:bCs/>
              </w:rPr>
            </w:pPr>
            <w:r>
              <w:rPr>
                <w:rFonts w:ascii="方正仿宋_GBK" w:eastAsia="方正仿宋_GBK" w:hint="eastAsia"/>
              </w:rPr>
              <w:t>□</w:t>
            </w:r>
            <w:proofErr w:type="gramStart"/>
            <w:r>
              <w:rPr>
                <w:rFonts w:ascii="方正仿宋_GBK" w:eastAsia="方正仿宋_GBK" w:hint="eastAsia"/>
              </w:rPr>
              <w:t>船舶海工</w:t>
            </w:r>
            <w:proofErr w:type="gramEnd"/>
            <w:r>
              <w:rPr>
                <w:rFonts w:ascii="方正仿宋_GBK" w:eastAsia="方正仿宋_GBK" w:hint="eastAsia"/>
              </w:rPr>
              <w:t xml:space="preserve"> </w:t>
            </w:r>
            <w:r>
              <w:rPr>
                <w:rFonts w:ascii="方正仿宋_GBK" w:eastAsia="方正仿宋_GBK"/>
              </w:rPr>
              <w:t xml:space="preserve"> </w:t>
            </w:r>
            <w:r>
              <w:rPr>
                <w:rFonts w:ascii="方正仿宋_GBK" w:eastAsia="方正仿宋_GBK" w:hint="eastAsia"/>
              </w:rPr>
              <w:t>□</w:t>
            </w:r>
            <w:r>
              <w:rPr>
                <w:rFonts w:ascii="方正仿宋_GBK" w:eastAsia="方正仿宋_GBK"/>
              </w:rPr>
              <w:t>高端纺织</w:t>
            </w:r>
            <w:r>
              <w:rPr>
                <w:rFonts w:ascii="方正仿宋_GBK" w:eastAsia="方正仿宋_GBK" w:hint="eastAsia"/>
              </w:rPr>
              <w:t xml:space="preserve"> </w:t>
            </w:r>
            <w:r>
              <w:rPr>
                <w:rFonts w:ascii="方正仿宋_GBK" w:eastAsia="方正仿宋_GBK"/>
              </w:rPr>
              <w:t xml:space="preserve"> </w:t>
            </w:r>
            <w:r>
              <w:rPr>
                <w:rFonts w:ascii="方正仿宋_GBK" w:eastAsia="方正仿宋_GBK" w:hint="eastAsia"/>
              </w:rPr>
              <w:t>□</w:t>
            </w:r>
            <w:r>
              <w:rPr>
                <w:rFonts w:ascii="方正仿宋_GBK" w:eastAsia="方正仿宋_GBK"/>
              </w:rPr>
              <w:t>电子信息</w:t>
            </w:r>
            <w:r>
              <w:rPr>
                <w:rFonts w:ascii="方正仿宋_GBK" w:eastAsia="方正仿宋_GBK" w:hint="eastAsia"/>
              </w:rPr>
              <w:t xml:space="preserve"> </w:t>
            </w:r>
            <w:r>
              <w:rPr>
                <w:rFonts w:ascii="方正仿宋_GBK" w:eastAsia="方正仿宋_GBK"/>
              </w:rPr>
              <w:t xml:space="preserve"> </w:t>
            </w:r>
            <w:r w:rsidR="007B6FFC">
              <w:rPr>
                <w:rFonts w:ascii="Arial Unicode MS" w:eastAsia="Arial Unicode MS" w:hAnsi="Arial Unicode MS" w:cs="Arial Unicode MS" w:hint="eastAsia"/>
              </w:rPr>
              <w:t>■</w:t>
            </w:r>
            <w:r>
              <w:rPr>
                <w:rFonts w:ascii="方正仿宋_GBK" w:eastAsia="方正仿宋_GBK"/>
              </w:rPr>
              <w:t>智能装备</w:t>
            </w:r>
            <w:r>
              <w:rPr>
                <w:rFonts w:ascii="方正仿宋_GBK" w:eastAsia="方正仿宋_GBK" w:hint="eastAsia"/>
              </w:rPr>
              <w:t xml:space="preserve"> </w:t>
            </w:r>
            <w:r>
              <w:rPr>
                <w:rFonts w:ascii="方正仿宋_GBK" w:eastAsia="方正仿宋_GBK"/>
              </w:rPr>
              <w:t xml:space="preserve"> </w:t>
            </w:r>
            <w:r>
              <w:rPr>
                <w:rFonts w:ascii="方正仿宋_GBK" w:eastAsia="方正仿宋_GBK" w:hint="eastAsia"/>
              </w:rPr>
              <w:t>□</w:t>
            </w:r>
            <w:r>
              <w:rPr>
                <w:rFonts w:ascii="方正仿宋_GBK" w:eastAsia="方正仿宋_GBK"/>
              </w:rPr>
              <w:t>新材料</w:t>
            </w:r>
            <w:r>
              <w:rPr>
                <w:rFonts w:ascii="方正仿宋_GBK" w:eastAsia="方正仿宋_GBK" w:hint="eastAsia"/>
              </w:rPr>
              <w:t xml:space="preserve">  □</w:t>
            </w:r>
            <w:r>
              <w:rPr>
                <w:rFonts w:ascii="方正仿宋_GBK" w:eastAsia="方正仿宋_GBK"/>
              </w:rPr>
              <w:t xml:space="preserve">新能源及新能源汽车 </w:t>
            </w:r>
            <w:r>
              <w:rPr>
                <w:rFonts w:ascii="方正仿宋_GBK" w:eastAsia="方正仿宋_GBK" w:hint="eastAsia"/>
              </w:rPr>
              <w:t xml:space="preserve">□智慧建筑 </w:t>
            </w:r>
            <w:r>
              <w:rPr>
                <w:rFonts w:ascii="方正仿宋_GBK" w:eastAsia="方正仿宋_GBK"/>
              </w:rPr>
              <w:t xml:space="preserve"> </w:t>
            </w:r>
            <w:r>
              <w:rPr>
                <w:rFonts w:ascii="方正仿宋_GBK" w:eastAsia="方正仿宋_GBK" w:hint="eastAsia"/>
              </w:rPr>
              <w:t xml:space="preserve">□生物医药 </w:t>
            </w:r>
            <w:r>
              <w:rPr>
                <w:rFonts w:ascii="方正仿宋_GBK" w:eastAsia="方正仿宋_GBK"/>
              </w:rPr>
              <w:t xml:space="preserve"> </w:t>
            </w:r>
            <w:r>
              <w:rPr>
                <w:rFonts w:ascii="方正仿宋_GBK" w:eastAsia="方正仿宋_GBK" w:hint="eastAsia"/>
              </w:rPr>
              <w:t>□</w:t>
            </w:r>
            <w:r>
              <w:rPr>
                <w:rFonts w:ascii="方正仿宋_GBK" w:eastAsia="方正仿宋_GBK"/>
              </w:rPr>
              <w:t>其他</w:t>
            </w:r>
          </w:p>
        </w:tc>
      </w:tr>
      <w:tr w:rsidR="003F2D58" w:rsidTr="00882E7B">
        <w:trPr>
          <w:trHeight w:val="680"/>
          <w:jc w:val="center"/>
        </w:trPr>
        <w:tc>
          <w:tcPr>
            <w:tcW w:w="1565"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项目名称</w:t>
            </w:r>
          </w:p>
        </w:tc>
        <w:tc>
          <w:tcPr>
            <w:tcW w:w="7425" w:type="dxa"/>
            <w:gridSpan w:val="7"/>
            <w:vAlign w:val="center"/>
          </w:tcPr>
          <w:p w:rsidR="003F2D58" w:rsidRPr="007B6FFC" w:rsidRDefault="002914E5" w:rsidP="00882E7B">
            <w:pPr>
              <w:spacing w:line="360" w:lineRule="exact"/>
              <w:outlineLvl w:val="0"/>
              <w:rPr>
                <w:rFonts w:ascii="方正仿宋_GBK" w:eastAsia="方正仿宋_GBK" w:cs="宋体"/>
                <w:b/>
                <w:sz w:val="28"/>
              </w:rPr>
            </w:pPr>
            <w:r>
              <w:rPr>
                <w:rFonts w:ascii="方正仿宋_GBK" w:eastAsia="方正仿宋_GBK" w:cs="宋体" w:hint="eastAsia"/>
                <w:b/>
                <w:sz w:val="28"/>
              </w:rPr>
              <w:t>无风感空调</w:t>
            </w:r>
            <w:bookmarkStart w:id="0" w:name="_GoBack"/>
            <w:bookmarkEnd w:id="0"/>
            <w:r w:rsidR="007B6FFC" w:rsidRPr="007B6FFC">
              <w:rPr>
                <w:rFonts w:ascii="方正仿宋_GBK" w:eastAsia="方正仿宋_GBK" w:cs="宋体" w:hint="eastAsia"/>
                <w:b/>
                <w:sz w:val="28"/>
              </w:rPr>
              <w:t>系统</w:t>
            </w:r>
          </w:p>
        </w:tc>
      </w:tr>
      <w:tr w:rsidR="003F2D58" w:rsidTr="008D7A86">
        <w:trPr>
          <w:trHeight w:val="1834"/>
          <w:jc w:val="center"/>
        </w:trPr>
        <w:tc>
          <w:tcPr>
            <w:tcW w:w="1565" w:type="dxa"/>
            <w:vAlign w:val="center"/>
          </w:tcPr>
          <w:p w:rsidR="003F2D58" w:rsidRDefault="003F2D58" w:rsidP="00882E7B">
            <w:pPr>
              <w:spacing w:line="360" w:lineRule="exact"/>
              <w:rPr>
                <w:rFonts w:ascii="方正仿宋_GBK" w:eastAsia="方正仿宋_GBK" w:cs="宋体"/>
                <w:bCs/>
              </w:rPr>
            </w:pPr>
            <w:r>
              <w:rPr>
                <w:rFonts w:ascii="方正仿宋_GBK" w:eastAsia="方正仿宋_GBK" w:cs="宋体" w:hint="eastAsia"/>
                <w:bCs/>
              </w:rPr>
              <w:t>技术难题（包括技术背景、需要解决技术问题、技术指标等内容）</w:t>
            </w:r>
          </w:p>
        </w:tc>
        <w:tc>
          <w:tcPr>
            <w:tcW w:w="7425" w:type="dxa"/>
            <w:gridSpan w:val="7"/>
            <w:vAlign w:val="center"/>
          </w:tcPr>
          <w:p w:rsidR="007B6FFC" w:rsidRDefault="007B6FFC" w:rsidP="00882E7B">
            <w:pPr>
              <w:spacing w:line="360" w:lineRule="exact"/>
              <w:rPr>
                <w:rFonts w:ascii="方正仿宋_GBK" w:eastAsia="方正仿宋_GBK" w:cs="宋体"/>
                <w:sz w:val="28"/>
              </w:rPr>
            </w:pPr>
            <w:r>
              <w:rPr>
                <w:rFonts w:ascii="方正仿宋_GBK" w:eastAsia="方正仿宋_GBK" w:cs="宋体" w:hint="eastAsia"/>
                <w:sz w:val="28"/>
              </w:rPr>
              <w:t>通过物联网及云服务器对</w:t>
            </w:r>
            <w:r w:rsidR="002914E5">
              <w:rPr>
                <w:rFonts w:ascii="方正仿宋_GBK" w:eastAsia="方正仿宋_GBK" w:cs="宋体" w:hint="eastAsia"/>
                <w:sz w:val="28"/>
              </w:rPr>
              <w:t>无风感</w:t>
            </w:r>
            <w:r>
              <w:rPr>
                <w:rFonts w:ascii="方正仿宋_GBK" w:eastAsia="方正仿宋_GBK" w:cs="宋体" w:hint="eastAsia"/>
                <w:sz w:val="28"/>
              </w:rPr>
              <w:t>空调所在地实际温度变化及人流变化进行智能化冷热调节，</w:t>
            </w:r>
            <w:proofErr w:type="gramStart"/>
            <w:r>
              <w:rPr>
                <w:rFonts w:ascii="方正仿宋_GBK" w:eastAsia="方正仿宋_GBK" w:cs="宋体" w:hint="eastAsia"/>
                <w:sz w:val="28"/>
              </w:rPr>
              <w:t>使</w:t>
            </w:r>
            <w:proofErr w:type="gramEnd"/>
            <w:r>
              <w:rPr>
                <w:rFonts w:ascii="方正仿宋_GBK" w:eastAsia="方正仿宋_GBK" w:cs="宋体" w:hint="eastAsia"/>
                <w:sz w:val="28"/>
              </w:rPr>
              <w:t>使用中央空调的用户能在一年四季感受到适宜的温度体验。</w:t>
            </w:r>
          </w:p>
          <w:p w:rsidR="003F2D58" w:rsidRDefault="003F2D58" w:rsidP="007B6FFC">
            <w:pPr>
              <w:spacing w:line="360" w:lineRule="exact"/>
              <w:rPr>
                <w:rFonts w:ascii="方正仿宋_GBK" w:eastAsia="方正仿宋_GBK" w:cs="宋体"/>
                <w:sz w:val="28"/>
              </w:rPr>
            </w:pPr>
          </w:p>
        </w:tc>
      </w:tr>
      <w:tr w:rsidR="003F2D58" w:rsidTr="008D7A86">
        <w:trPr>
          <w:trHeight w:val="531"/>
          <w:jc w:val="center"/>
        </w:trPr>
        <w:tc>
          <w:tcPr>
            <w:tcW w:w="1565"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lastRenderedPageBreak/>
              <w:t>意向解决方式</w:t>
            </w:r>
          </w:p>
        </w:tc>
        <w:tc>
          <w:tcPr>
            <w:tcW w:w="7425" w:type="dxa"/>
            <w:gridSpan w:val="7"/>
            <w:vAlign w:val="center"/>
          </w:tcPr>
          <w:p w:rsidR="003F2D58" w:rsidRDefault="003F2D58" w:rsidP="007B6FFC">
            <w:pPr>
              <w:spacing w:line="360" w:lineRule="exact"/>
              <w:rPr>
                <w:rFonts w:ascii="方正仿宋_GBK" w:eastAsia="方正仿宋_GBK" w:cs="宋体"/>
                <w:bCs/>
              </w:rPr>
            </w:pPr>
            <w:r>
              <w:rPr>
                <w:rFonts w:ascii="方正仿宋_GBK" w:eastAsia="方正仿宋_GBK" w:cs="宋体" w:hint="eastAsia"/>
                <w:bCs/>
              </w:rPr>
              <w:t xml:space="preserve">□委托开发  </w:t>
            </w:r>
            <w:r w:rsidR="007B6FFC">
              <w:rPr>
                <w:rFonts w:ascii="Arial Unicode MS" w:eastAsia="Arial Unicode MS" w:hAnsi="Arial Unicode MS" w:cs="Arial Unicode MS" w:hint="eastAsia"/>
                <w:bCs/>
              </w:rPr>
              <w:t>■</w:t>
            </w:r>
            <w:r>
              <w:rPr>
                <w:rFonts w:ascii="方正仿宋_GBK" w:eastAsia="方正仿宋_GBK" w:cs="宋体" w:hint="eastAsia"/>
                <w:bCs/>
              </w:rPr>
              <w:t>联合攻关  □成果引进  □技术指导  □其它</w:t>
            </w:r>
          </w:p>
        </w:tc>
      </w:tr>
      <w:tr w:rsidR="003F2D58" w:rsidTr="008D7A86">
        <w:trPr>
          <w:trHeight w:val="539"/>
          <w:jc w:val="center"/>
        </w:trPr>
        <w:tc>
          <w:tcPr>
            <w:tcW w:w="1565" w:type="dxa"/>
            <w:vAlign w:val="center"/>
          </w:tcPr>
          <w:p w:rsidR="003F2D58" w:rsidRDefault="003F2D58" w:rsidP="00882E7B">
            <w:pPr>
              <w:spacing w:line="400" w:lineRule="exact"/>
              <w:jc w:val="center"/>
              <w:rPr>
                <w:rFonts w:ascii="方正仿宋_GBK" w:eastAsia="方正仿宋_GBK" w:cs="宋体"/>
                <w:bCs/>
              </w:rPr>
            </w:pPr>
            <w:r>
              <w:rPr>
                <w:rFonts w:ascii="方正仿宋_GBK" w:eastAsia="方正仿宋_GBK" w:hAnsi="宋体" w:cs="宋体" w:hint="eastAsia"/>
                <w:szCs w:val="21"/>
              </w:rPr>
              <w:t>引进成果阶段</w:t>
            </w:r>
          </w:p>
        </w:tc>
        <w:tc>
          <w:tcPr>
            <w:tcW w:w="7425" w:type="dxa"/>
            <w:gridSpan w:val="7"/>
            <w:vAlign w:val="center"/>
          </w:tcPr>
          <w:p w:rsidR="003F2D58" w:rsidRDefault="007B6FFC" w:rsidP="00882E7B">
            <w:pPr>
              <w:spacing w:line="400" w:lineRule="exact"/>
              <w:ind w:hanging="6"/>
              <w:rPr>
                <w:rFonts w:ascii="方正仿宋_GBK" w:eastAsia="方正仿宋_GBK" w:hAnsi="宋体" w:cs="宋体"/>
                <w:bCs/>
                <w:szCs w:val="21"/>
              </w:rPr>
            </w:pPr>
            <w:r>
              <w:rPr>
                <w:rFonts w:ascii="Arial Unicode MS" w:eastAsia="Arial Unicode MS" w:hAnsi="Arial Unicode MS" w:cs="Arial Unicode MS" w:hint="eastAsia"/>
                <w:bCs/>
                <w:szCs w:val="21"/>
              </w:rPr>
              <w:t>■</w:t>
            </w:r>
            <w:r w:rsidR="003F2D58">
              <w:rPr>
                <w:rFonts w:ascii="方正仿宋_GBK" w:eastAsia="方正仿宋_GBK" w:hAnsi="宋体" w:cs="宋体" w:hint="eastAsia"/>
                <w:bCs/>
                <w:szCs w:val="21"/>
              </w:rPr>
              <w:t>研制</w:t>
            </w:r>
            <w:r w:rsidR="003F2D58">
              <w:rPr>
                <w:rFonts w:ascii="方正仿宋_GBK" w:eastAsia="方正仿宋_GBK" w:hAnsi="宋体" w:cs="宋体" w:hint="eastAsia"/>
                <w:szCs w:val="21"/>
              </w:rPr>
              <w:t>阶段</w:t>
            </w:r>
            <w:r w:rsidR="003F2D58">
              <w:rPr>
                <w:rFonts w:ascii="方正仿宋_GBK" w:eastAsia="方正仿宋_GBK" w:hAnsi="宋体" w:cs="宋体"/>
                <w:bCs/>
                <w:szCs w:val="21"/>
              </w:rPr>
              <w:t xml:space="preserve"> </w:t>
            </w:r>
            <w:r w:rsidR="003F2D58">
              <w:rPr>
                <w:rFonts w:ascii="方正仿宋_GBK" w:eastAsia="方正仿宋_GBK" w:hAnsi="宋体" w:cs="宋体" w:hint="eastAsia"/>
                <w:bCs/>
                <w:szCs w:val="21"/>
              </w:rPr>
              <w:t>□试生产</w:t>
            </w:r>
            <w:r w:rsidR="003F2D58">
              <w:rPr>
                <w:rFonts w:ascii="方正仿宋_GBK" w:eastAsia="方正仿宋_GBK" w:hAnsi="宋体" w:cs="宋体" w:hint="eastAsia"/>
                <w:szCs w:val="21"/>
              </w:rPr>
              <w:t>阶段</w:t>
            </w:r>
            <w:r w:rsidR="003F2D58">
              <w:rPr>
                <w:rFonts w:ascii="方正仿宋_GBK" w:eastAsia="方正仿宋_GBK" w:hAnsi="宋体" w:cs="宋体" w:hint="eastAsia"/>
                <w:bCs/>
                <w:szCs w:val="21"/>
              </w:rPr>
              <w:t xml:space="preserve"> □小批量生产</w:t>
            </w:r>
            <w:r w:rsidR="003F2D58">
              <w:rPr>
                <w:rFonts w:ascii="方正仿宋_GBK" w:eastAsia="方正仿宋_GBK" w:hAnsi="宋体" w:cs="宋体" w:hint="eastAsia"/>
                <w:szCs w:val="21"/>
              </w:rPr>
              <w:t>阶段</w:t>
            </w:r>
            <w:r w:rsidR="003F2D58">
              <w:rPr>
                <w:rFonts w:ascii="方正仿宋_GBK" w:eastAsia="方正仿宋_GBK" w:hAnsi="宋体" w:cs="宋体" w:hint="eastAsia"/>
                <w:bCs/>
                <w:szCs w:val="21"/>
              </w:rPr>
              <w:t xml:space="preserve"> □批量生产</w:t>
            </w:r>
            <w:r w:rsidR="003F2D58">
              <w:rPr>
                <w:rFonts w:ascii="方正仿宋_GBK" w:eastAsia="方正仿宋_GBK" w:hAnsi="宋体" w:cs="宋体" w:hint="eastAsia"/>
                <w:szCs w:val="21"/>
              </w:rPr>
              <w:t>阶段</w:t>
            </w:r>
            <w:r w:rsidR="003F2D58">
              <w:rPr>
                <w:rFonts w:ascii="方正仿宋_GBK" w:eastAsia="方正仿宋_GBK" w:hAnsi="宋体" w:cs="宋体" w:hint="eastAsia"/>
                <w:bCs/>
                <w:szCs w:val="21"/>
              </w:rPr>
              <w:t xml:space="preserve"> □其它</w:t>
            </w:r>
          </w:p>
        </w:tc>
      </w:tr>
      <w:tr w:rsidR="003F2D58" w:rsidTr="008D7A86">
        <w:trPr>
          <w:trHeight w:val="445"/>
          <w:jc w:val="center"/>
        </w:trPr>
        <w:tc>
          <w:tcPr>
            <w:tcW w:w="1565"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计划投入资金</w:t>
            </w:r>
          </w:p>
        </w:tc>
        <w:tc>
          <w:tcPr>
            <w:tcW w:w="3073" w:type="dxa"/>
            <w:gridSpan w:val="2"/>
            <w:vAlign w:val="center"/>
          </w:tcPr>
          <w:p w:rsidR="003F2D58" w:rsidRDefault="007B6FFC" w:rsidP="00882E7B">
            <w:pPr>
              <w:spacing w:line="360" w:lineRule="exact"/>
              <w:jc w:val="right"/>
              <w:rPr>
                <w:rFonts w:ascii="方正仿宋_GBK" w:eastAsia="方正仿宋_GBK" w:cs="宋体"/>
                <w:bCs/>
              </w:rPr>
            </w:pPr>
            <w:r>
              <w:rPr>
                <w:rFonts w:ascii="方正仿宋_GBK" w:eastAsia="方正仿宋_GBK" w:hint="eastAsia"/>
              </w:rPr>
              <w:t>50</w:t>
            </w:r>
            <w:r w:rsidR="003F2D58">
              <w:rPr>
                <w:rFonts w:ascii="方正仿宋_GBK" w:eastAsia="方正仿宋_GBK" w:hint="eastAsia"/>
              </w:rPr>
              <w:t>万元</w:t>
            </w:r>
          </w:p>
        </w:tc>
        <w:tc>
          <w:tcPr>
            <w:tcW w:w="1559"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解决难题期限</w:t>
            </w:r>
          </w:p>
        </w:tc>
        <w:tc>
          <w:tcPr>
            <w:tcW w:w="2793" w:type="dxa"/>
            <w:gridSpan w:val="4"/>
            <w:vAlign w:val="center"/>
          </w:tcPr>
          <w:p w:rsidR="003F2D58" w:rsidRDefault="007B6FFC" w:rsidP="00882E7B">
            <w:pPr>
              <w:spacing w:line="360" w:lineRule="exact"/>
              <w:jc w:val="right"/>
              <w:rPr>
                <w:rFonts w:ascii="方正仿宋_GBK" w:eastAsia="方正仿宋_GBK" w:cs="宋体"/>
                <w:bCs/>
              </w:rPr>
            </w:pPr>
            <w:r>
              <w:rPr>
                <w:rFonts w:ascii="方正仿宋_GBK" w:eastAsia="方正仿宋_GBK" w:hint="eastAsia"/>
              </w:rPr>
              <w:t>12</w:t>
            </w:r>
            <w:r w:rsidR="003F2D58">
              <w:rPr>
                <w:rFonts w:ascii="方正仿宋_GBK" w:eastAsia="方正仿宋_GBK" w:hint="eastAsia"/>
              </w:rPr>
              <w:t>个月</w:t>
            </w:r>
          </w:p>
        </w:tc>
      </w:tr>
      <w:tr w:rsidR="003F2D58" w:rsidTr="008D7A86">
        <w:trPr>
          <w:trHeight w:val="752"/>
          <w:jc w:val="center"/>
        </w:trPr>
        <w:tc>
          <w:tcPr>
            <w:tcW w:w="1565"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项目联系人</w:t>
            </w:r>
          </w:p>
        </w:tc>
        <w:tc>
          <w:tcPr>
            <w:tcW w:w="2410" w:type="dxa"/>
            <w:vAlign w:val="center"/>
          </w:tcPr>
          <w:p w:rsidR="003F2D58" w:rsidRDefault="007B6FFC" w:rsidP="00882E7B">
            <w:pPr>
              <w:spacing w:line="360" w:lineRule="exact"/>
              <w:jc w:val="center"/>
              <w:rPr>
                <w:rFonts w:ascii="方正仿宋_GBK" w:eastAsia="方正仿宋_GBK" w:cs="宋体"/>
                <w:bCs/>
              </w:rPr>
            </w:pPr>
            <w:r>
              <w:rPr>
                <w:rFonts w:ascii="方正仿宋_GBK" w:eastAsia="方正仿宋_GBK" w:cs="宋体" w:hint="eastAsia"/>
                <w:bCs/>
              </w:rPr>
              <w:t>周小飞</w:t>
            </w:r>
          </w:p>
        </w:tc>
        <w:tc>
          <w:tcPr>
            <w:tcW w:w="663"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手机号码</w:t>
            </w:r>
          </w:p>
        </w:tc>
        <w:tc>
          <w:tcPr>
            <w:tcW w:w="1559" w:type="dxa"/>
            <w:vAlign w:val="center"/>
          </w:tcPr>
          <w:p w:rsidR="003F2D58" w:rsidRDefault="007B6FFC" w:rsidP="00882E7B">
            <w:pPr>
              <w:spacing w:line="360" w:lineRule="exact"/>
              <w:jc w:val="center"/>
              <w:rPr>
                <w:rFonts w:ascii="方正仿宋_GBK" w:eastAsia="方正仿宋_GBK" w:cs="宋体"/>
                <w:bCs/>
              </w:rPr>
            </w:pPr>
            <w:r>
              <w:rPr>
                <w:rFonts w:ascii="方正仿宋_GBK" w:eastAsia="方正仿宋_GBK" w:cs="宋体" w:hint="eastAsia"/>
                <w:bCs/>
              </w:rPr>
              <w:t>18051307799</w:t>
            </w:r>
          </w:p>
        </w:tc>
        <w:tc>
          <w:tcPr>
            <w:tcW w:w="755" w:type="dxa"/>
            <w:gridSpan w:val="2"/>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邮箱</w:t>
            </w:r>
          </w:p>
        </w:tc>
        <w:tc>
          <w:tcPr>
            <w:tcW w:w="2038" w:type="dxa"/>
            <w:gridSpan w:val="2"/>
            <w:vAlign w:val="center"/>
          </w:tcPr>
          <w:p w:rsidR="003F2D58" w:rsidRDefault="003F2D58" w:rsidP="00882E7B">
            <w:pPr>
              <w:spacing w:line="360" w:lineRule="exact"/>
              <w:jc w:val="center"/>
              <w:rPr>
                <w:rFonts w:ascii="方正仿宋_GBK" w:eastAsia="方正仿宋_GBK" w:cs="宋体"/>
                <w:bCs/>
              </w:rPr>
            </w:pPr>
          </w:p>
        </w:tc>
      </w:tr>
      <w:tr w:rsidR="003F2D58" w:rsidTr="008D7A86">
        <w:trPr>
          <w:trHeight w:val="680"/>
          <w:jc w:val="center"/>
        </w:trPr>
        <w:tc>
          <w:tcPr>
            <w:tcW w:w="1565"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技术负责人</w:t>
            </w:r>
          </w:p>
        </w:tc>
        <w:tc>
          <w:tcPr>
            <w:tcW w:w="2410" w:type="dxa"/>
            <w:vAlign w:val="center"/>
          </w:tcPr>
          <w:p w:rsidR="003F2D58" w:rsidRDefault="003F2D58" w:rsidP="00882E7B">
            <w:pPr>
              <w:spacing w:line="360" w:lineRule="exact"/>
              <w:jc w:val="center"/>
              <w:rPr>
                <w:rFonts w:ascii="方正仿宋_GBK" w:eastAsia="方正仿宋_GBK" w:cs="宋体"/>
                <w:bCs/>
              </w:rPr>
            </w:pPr>
          </w:p>
        </w:tc>
        <w:tc>
          <w:tcPr>
            <w:tcW w:w="663" w:type="dxa"/>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手机号码</w:t>
            </w:r>
          </w:p>
        </w:tc>
        <w:tc>
          <w:tcPr>
            <w:tcW w:w="1559" w:type="dxa"/>
            <w:vAlign w:val="center"/>
          </w:tcPr>
          <w:p w:rsidR="003F2D58" w:rsidRDefault="003F2D58" w:rsidP="00882E7B">
            <w:pPr>
              <w:spacing w:line="360" w:lineRule="exact"/>
              <w:jc w:val="center"/>
              <w:rPr>
                <w:rFonts w:ascii="方正仿宋_GBK" w:eastAsia="方正仿宋_GBK" w:cs="宋体"/>
                <w:bCs/>
              </w:rPr>
            </w:pPr>
          </w:p>
        </w:tc>
        <w:tc>
          <w:tcPr>
            <w:tcW w:w="755" w:type="dxa"/>
            <w:gridSpan w:val="2"/>
            <w:vAlign w:val="center"/>
          </w:tcPr>
          <w:p w:rsidR="003F2D58" w:rsidRDefault="003F2D58" w:rsidP="00882E7B">
            <w:pPr>
              <w:spacing w:line="360" w:lineRule="exact"/>
              <w:jc w:val="center"/>
              <w:rPr>
                <w:rFonts w:ascii="方正仿宋_GBK" w:eastAsia="方正仿宋_GBK" w:cs="宋体"/>
                <w:bCs/>
              </w:rPr>
            </w:pPr>
            <w:r>
              <w:rPr>
                <w:rFonts w:ascii="方正仿宋_GBK" w:eastAsia="方正仿宋_GBK" w:cs="宋体" w:hint="eastAsia"/>
                <w:bCs/>
              </w:rPr>
              <w:t>邮箱</w:t>
            </w:r>
          </w:p>
        </w:tc>
        <w:tc>
          <w:tcPr>
            <w:tcW w:w="2038" w:type="dxa"/>
            <w:gridSpan w:val="2"/>
            <w:vAlign w:val="center"/>
          </w:tcPr>
          <w:p w:rsidR="003F2D58" w:rsidRDefault="003F2D58" w:rsidP="00882E7B">
            <w:pPr>
              <w:spacing w:line="360" w:lineRule="exact"/>
              <w:jc w:val="center"/>
              <w:rPr>
                <w:rFonts w:ascii="方正仿宋_GBK" w:eastAsia="方正仿宋_GBK" w:cs="宋体"/>
                <w:bCs/>
              </w:rPr>
            </w:pPr>
          </w:p>
        </w:tc>
      </w:tr>
    </w:tbl>
    <w:p w:rsidR="003F2D58" w:rsidRDefault="003F2D58" w:rsidP="003F2D58"/>
    <w:p w:rsidR="003F2D58" w:rsidRDefault="003F2D58" w:rsidP="003F2D58"/>
    <w:p w:rsidR="004358AB" w:rsidRDefault="004358AB" w:rsidP="00D31D50">
      <w:pPr>
        <w:spacing w:line="220" w:lineRule="atLeast"/>
      </w:pPr>
    </w:p>
    <w:sectPr w:rsidR="004358AB" w:rsidSect="007605E4">
      <w:footerReference w:type="even" r:id="rId7"/>
      <w:footerReference w:type="default" r:id="rId8"/>
      <w:pgSz w:w="11907" w:h="16840"/>
      <w:pgMar w:top="1418" w:right="1418" w:bottom="1418" w:left="1418" w:header="851"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981" w:rsidRDefault="00CE2981" w:rsidP="003F2D58">
      <w:pPr>
        <w:spacing w:after="0"/>
      </w:pPr>
      <w:r>
        <w:separator/>
      </w:r>
    </w:p>
  </w:endnote>
  <w:endnote w:type="continuationSeparator" w:id="0">
    <w:p w:rsidR="00CE2981" w:rsidRDefault="00CE2981" w:rsidP="003F2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黑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3C8" w:rsidRDefault="005214A5">
    <w:pPr>
      <w:pStyle w:val="a4"/>
      <w:framePr w:wrap="around" w:vAnchor="text" w:hAnchor="margin" w:xAlign="center" w:y="1"/>
      <w:rPr>
        <w:rStyle w:val="a5"/>
      </w:rPr>
    </w:pPr>
    <w:r>
      <w:fldChar w:fldCharType="begin"/>
    </w:r>
    <w:r w:rsidR="004F4802">
      <w:rPr>
        <w:rStyle w:val="a5"/>
      </w:rPr>
      <w:instrText xml:space="preserve">PAGE  </w:instrText>
    </w:r>
    <w:r>
      <w:fldChar w:fldCharType="separate"/>
    </w:r>
    <w:r w:rsidR="004F4802">
      <w:rPr>
        <w:rStyle w:val="a5"/>
      </w:rPr>
      <w:t>2</w:t>
    </w:r>
    <w:r>
      <w:fldChar w:fldCharType="end"/>
    </w:r>
  </w:p>
  <w:p w:rsidR="000C43C8" w:rsidRDefault="00CE298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3C8" w:rsidRDefault="005214A5">
    <w:pPr>
      <w:pStyle w:val="a4"/>
      <w:framePr w:wrap="around" w:vAnchor="text" w:hAnchor="margin" w:xAlign="center" w:y="1"/>
      <w:rPr>
        <w:rStyle w:val="a5"/>
      </w:rPr>
    </w:pPr>
    <w:r>
      <w:fldChar w:fldCharType="begin"/>
    </w:r>
    <w:r w:rsidR="004F4802">
      <w:rPr>
        <w:rStyle w:val="a5"/>
      </w:rPr>
      <w:instrText xml:space="preserve">PAGE  </w:instrText>
    </w:r>
    <w:r>
      <w:fldChar w:fldCharType="separate"/>
    </w:r>
    <w:r w:rsidR="002914E5">
      <w:rPr>
        <w:rStyle w:val="a5"/>
        <w:noProof/>
      </w:rPr>
      <w:t>1</w:t>
    </w:r>
    <w:r>
      <w:fldChar w:fldCharType="end"/>
    </w:r>
  </w:p>
  <w:p w:rsidR="000C43C8" w:rsidRDefault="00CE298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981" w:rsidRDefault="00CE2981" w:rsidP="003F2D58">
      <w:pPr>
        <w:spacing w:after="0"/>
      </w:pPr>
      <w:r>
        <w:separator/>
      </w:r>
    </w:p>
  </w:footnote>
  <w:footnote w:type="continuationSeparator" w:id="0">
    <w:p w:rsidR="00CE2981" w:rsidRDefault="00CE2981" w:rsidP="003F2D5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643EB"/>
    <w:rsid w:val="001F765F"/>
    <w:rsid w:val="002914E5"/>
    <w:rsid w:val="00323B43"/>
    <w:rsid w:val="003D37D8"/>
    <w:rsid w:val="003F2D58"/>
    <w:rsid w:val="00426133"/>
    <w:rsid w:val="004358AB"/>
    <w:rsid w:val="004F4802"/>
    <w:rsid w:val="005214A5"/>
    <w:rsid w:val="00564FC2"/>
    <w:rsid w:val="007605E4"/>
    <w:rsid w:val="007873D4"/>
    <w:rsid w:val="007B6FFC"/>
    <w:rsid w:val="008A30EE"/>
    <w:rsid w:val="008B7726"/>
    <w:rsid w:val="008D7A86"/>
    <w:rsid w:val="00CE2981"/>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2D5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3F2D58"/>
    <w:rPr>
      <w:rFonts w:ascii="Tahoma" w:hAnsi="Tahoma"/>
      <w:sz w:val="18"/>
      <w:szCs w:val="18"/>
    </w:rPr>
  </w:style>
  <w:style w:type="paragraph" w:styleId="a4">
    <w:name w:val="footer"/>
    <w:basedOn w:val="a"/>
    <w:link w:val="Char0"/>
    <w:unhideWhenUsed/>
    <w:rsid w:val="003F2D58"/>
    <w:pPr>
      <w:tabs>
        <w:tab w:val="center" w:pos="4153"/>
        <w:tab w:val="right" w:pos="8306"/>
      </w:tabs>
    </w:pPr>
    <w:rPr>
      <w:sz w:val="18"/>
      <w:szCs w:val="18"/>
    </w:rPr>
  </w:style>
  <w:style w:type="character" w:customStyle="1" w:styleId="Char0">
    <w:name w:val="页脚 Char"/>
    <w:basedOn w:val="a0"/>
    <w:link w:val="a4"/>
    <w:rsid w:val="003F2D58"/>
    <w:rPr>
      <w:rFonts w:ascii="Tahoma" w:hAnsi="Tahoma"/>
      <w:sz w:val="18"/>
      <w:szCs w:val="18"/>
    </w:rPr>
  </w:style>
  <w:style w:type="character" w:styleId="a5">
    <w:name w:val="page number"/>
    <w:basedOn w:val="a0"/>
    <w:rsid w:val="003F2D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2D5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3F2D58"/>
    <w:rPr>
      <w:rFonts w:ascii="Tahoma" w:hAnsi="Tahoma"/>
      <w:sz w:val="18"/>
      <w:szCs w:val="18"/>
    </w:rPr>
  </w:style>
  <w:style w:type="paragraph" w:styleId="a4">
    <w:name w:val="footer"/>
    <w:basedOn w:val="a"/>
    <w:link w:val="Char0"/>
    <w:unhideWhenUsed/>
    <w:rsid w:val="003F2D58"/>
    <w:pPr>
      <w:tabs>
        <w:tab w:val="center" w:pos="4153"/>
        <w:tab w:val="right" w:pos="8306"/>
      </w:tabs>
    </w:pPr>
    <w:rPr>
      <w:sz w:val="18"/>
      <w:szCs w:val="18"/>
    </w:rPr>
  </w:style>
  <w:style w:type="character" w:customStyle="1" w:styleId="Char0">
    <w:name w:val="页脚 Char"/>
    <w:basedOn w:val="a0"/>
    <w:link w:val="a4"/>
    <w:rsid w:val="003F2D58"/>
    <w:rPr>
      <w:rFonts w:ascii="Tahoma" w:hAnsi="Tahoma"/>
      <w:sz w:val="18"/>
      <w:szCs w:val="18"/>
    </w:rPr>
  </w:style>
  <w:style w:type="character" w:styleId="a5">
    <w:name w:val="page number"/>
    <w:basedOn w:val="a0"/>
    <w:rsid w:val="003F2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141</Words>
  <Characters>809</Characters>
  <Application>Microsoft Office Word</Application>
  <DocSecurity>0</DocSecurity>
  <Lines>6</Lines>
  <Paragraphs>1</Paragraphs>
  <ScaleCrop>false</ScaleCrop>
  <Company>Microsoft</Company>
  <LinksUpToDate>false</LinksUpToDate>
  <CharactersWithSpaces>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2</cp:revision>
  <dcterms:created xsi:type="dcterms:W3CDTF">2020-04-22T04:59:00Z</dcterms:created>
  <dcterms:modified xsi:type="dcterms:W3CDTF">2020-04-22T04:59:00Z</dcterms:modified>
</cp:coreProperties>
</file>